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ACFE" w14:textId="77777777" w:rsidR="00375639" w:rsidRDefault="00175F19" w:rsidP="00BC6BB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F689EC4" wp14:editId="5B9F93E0">
            <wp:simplePos x="0" y="0"/>
            <wp:positionH relativeFrom="page">
              <wp:posOffset>901700</wp:posOffset>
            </wp:positionH>
            <wp:positionV relativeFrom="page">
              <wp:posOffset>360045</wp:posOffset>
            </wp:positionV>
            <wp:extent cx="5747385" cy="551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2795E" w14:textId="77777777" w:rsidR="00375639" w:rsidRDefault="00375639" w:rsidP="00BC6BB2">
      <w:pPr>
        <w:spacing w:line="200" w:lineRule="exact"/>
        <w:rPr>
          <w:sz w:val="24"/>
          <w:szCs w:val="24"/>
        </w:rPr>
      </w:pPr>
    </w:p>
    <w:p w14:paraId="1E641ECA" w14:textId="77777777" w:rsidR="00B8733D" w:rsidRDefault="00B8733D" w:rsidP="00BC6BB2">
      <w:pPr>
        <w:spacing w:line="360" w:lineRule="auto"/>
        <w:rPr>
          <w:rFonts w:eastAsia="Times New Roman"/>
          <w:sz w:val="24"/>
        </w:rPr>
      </w:pPr>
    </w:p>
    <w:p w14:paraId="6B996B74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ANKIETA DOTYCZĄCA POTRZEB W ZAKRESIE RACJONALNYCH USPRAWNIEŃ</w:t>
      </w:r>
    </w:p>
    <w:p w14:paraId="1579B3C4" w14:textId="77777777" w:rsidR="00BC6BB2" w:rsidRDefault="00BC6BB2" w:rsidP="00BC6BB2">
      <w:pPr>
        <w:spacing w:line="360" w:lineRule="auto"/>
        <w:rPr>
          <w:rFonts w:eastAsia="Times New Roman"/>
          <w:sz w:val="24"/>
        </w:rPr>
      </w:pPr>
    </w:p>
    <w:p w14:paraId="77BC3F51" w14:textId="70CD77CC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Szanowni Państwo,</w:t>
      </w:r>
    </w:p>
    <w:p w14:paraId="79F583B5" w14:textId="77777777" w:rsidR="00BC6BB2" w:rsidRDefault="00BC6BB2" w:rsidP="00BC6BB2">
      <w:pPr>
        <w:spacing w:line="360" w:lineRule="auto"/>
        <w:rPr>
          <w:rFonts w:eastAsia="Times New Roman"/>
          <w:sz w:val="24"/>
        </w:rPr>
      </w:pPr>
    </w:p>
    <w:p w14:paraId="70757D09" w14:textId="1264B6EF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W celu zapewnienia możliwości pełnego uczestnictwa osób z niepełnosprawnościami w ramach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projektu „</w:t>
      </w:r>
      <w:r w:rsidR="00007C1F">
        <w:rPr>
          <w:rFonts w:eastAsia="Times New Roman"/>
          <w:sz w:val="24"/>
        </w:rPr>
        <w:t xml:space="preserve">Nowe </w:t>
      </w:r>
      <w:r w:rsidR="003E2C88">
        <w:rPr>
          <w:rFonts w:eastAsia="Times New Roman"/>
          <w:sz w:val="24"/>
        </w:rPr>
        <w:t>p</w:t>
      </w:r>
      <w:r w:rsidR="00007C1F">
        <w:rPr>
          <w:rFonts w:eastAsia="Times New Roman"/>
          <w:sz w:val="24"/>
        </w:rPr>
        <w:t>rzedszkole Wesołe Motylki</w:t>
      </w:r>
      <w:r w:rsidRPr="00BC6BB2">
        <w:rPr>
          <w:rFonts w:eastAsia="Times New Roman"/>
          <w:sz w:val="24"/>
        </w:rPr>
        <w:t>”</w:t>
      </w:r>
      <w:r w:rsidR="003E2C88">
        <w:rPr>
          <w:rFonts w:eastAsia="Times New Roman"/>
          <w:sz w:val="24"/>
        </w:rPr>
        <w:t xml:space="preserve"> </w:t>
      </w:r>
      <w:r w:rsidR="003E2C88" w:rsidRPr="003E2C88">
        <w:rPr>
          <w:rFonts w:eastAsia="Times New Roman"/>
          <w:sz w:val="24"/>
        </w:rPr>
        <w:t>RPDS.10.01.01-02-0029/19</w:t>
      </w:r>
      <w:r w:rsidR="003E2C88"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 xml:space="preserve"> zastosowany zostanie mechanizm racjonalnych usprawnień. Każda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osoba z niepełnosprawnościami przystępująca do projektu ma zapewnioną możliwość finansowania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specyficznych usług dostosowawczych lub oddziaływania na szeroko pojętą infrastrukturę,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nieprzewidzianych z góry we wniosku o dofinansowanie projektu, lecz uruchamianych wraz z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pojawieniem się w projekcie (w charakterze uczestnika lub personelu) osoby z niepełnosprawnością.</w:t>
      </w:r>
    </w:p>
    <w:p w14:paraId="5B72A088" w14:textId="3920B07F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Oświadczam, iż przystępując do projektu będę chciał/-a skorzystać z mechanizmu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racjonalnych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usprawnień:</w:t>
      </w:r>
    </w:p>
    <w:p w14:paraId="57855879" w14:textId="77777777" w:rsidR="00BC6BB2" w:rsidRPr="00BC6BB2" w:rsidRDefault="00BC6BB2" w:rsidP="00BC6BB2">
      <w:pPr>
        <w:spacing w:line="360" w:lineRule="auto"/>
        <w:rPr>
          <w:rFonts w:eastAsia="Times New Roman"/>
          <w:b/>
          <w:bCs/>
          <w:sz w:val="24"/>
        </w:rPr>
      </w:pPr>
      <w:r w:rsidRPr="00BC6BB2">
        <w:rPr>
          <w:rFonts w:eastAsia="Times New Roman"/>
          <w:b/>
          <w:bCs/>
          <w:sz w:val="24"/>
        </w:rPr>
        <w:t> TAK</w:t>
      </w:r>
    </w:p>
    <w:p w14:paraId="319FF658" w14:textId="4DF7ED3B" w:rsidR="00BC6BB2" w:rsidRPr="00BC6BB2" w:rsidRDefault="00BC6BB2" w:rsidP="00BC6BB2">
      <w:pPr>
        <w:spacing w:line="360" w:lineRule="auto"/>
        <w:rPr>
          <w:rFonts w:eastAsia="Times New Roman"/>
          <w:b/>
          <w:bCs/>
          <w:sz w:val="24"/>
        </w:rPr>
      </w:pPr>
      <w:r w:rsidRPr="00BC6BB2">
        <w:rPr>
          <w:rFonts w:eastAsia="Times New Roman"/>
          <w:b/>
          <w:bCs/>
          <w:sz w:val="24"/>
        </w:rPr>
        <w:t> NIE</w:t>
      </w:r>
    </w:p>
    <w:p w14:paraId="3B54D4EA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</w:p>
    <w:p w14:paraId="69F6A453" w14:textId="2709C84C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 xml:space="preserve">W przypadku zaznaczenia odpowiedzi </w:t>
      </w:r>
      <w:r w:rsidRPr="00BC6BB2">
        <w:rPr>
          <w:rFonts w:eastAsia="Times New Roman"/>
          <w:b/>
          <w:bCs/>
          <w:sz w:val="24"/>
        </w:rPr>
        <w:t>TAK</w:t>
      </w:r>
      <w:r w:rsidRPr="00BC6BB2">
        <w:rPr>
          <w:rFonts w:eastAsia="Times New Roman"/>
          <w:sz w:val="24"/>
        </w:rPr>
        <w:t>, proszę o wskazanie form wsparcia, które należy Panu/Pani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zapewnić w trakcie udziału w projekcie:</w:t>
      </w:r>
    </w:p>
    <w:p w14:paraId="360B057B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koszty specjalistycznego transportu na miejsce realizacji kursów;</w:t>
      </w:r>
    </w:p>
    <w:p w14:paraId="52601886" w14:textId="696E072E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dostosowania architektonicznego budynków niedostępnych (np. zmiana miejsca realizacji projektu;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budowa tymczasowych podjazdów; montaż platform, wind, podnośników; właściwe oznakowanie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budynków poprzez wprowadzanie elementów kontrastowych i wypuklin celem właściwego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oznakowania dla osób niewidomych i słabo widzących, itp.);</w:t>
      </w:r>
    </w:p>
    <w:p w14:paraId="559ABFB7" w14:textId="7F7F01B4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dostosowania infrastruktury komputerowej (np. wynajęcie lub zakup i instalacja programów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powiększających, mówiących, kamer do kontaktu z osobą posługującą się językiem migowym, drukarek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materiałów w alfabecie Braille’a);</w:t>
      </w:r>
    </w:p>
    <w:p w14:paraId="6D1F783D" w14:textId="12E831DC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dostosowania akustycznego (wynajęcie lub zakup i montaż systemów wspomagających słyszenie,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np. pętli indukcyjnych, systemów FM);</w:t>
      </w:r>
    </w:p>
    <w:p w14:paraId="6B54AC40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asystenta tłumaczącego na język łatwy;</w:t>
      </w:r>
    </w:p>
    <w:p w14:paraId="2A610944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asystenta osoby z niepełnosprawnością;</w:t>
      </w:r>
    </w:p>
    <w:p w14:paraId="67AD2C79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tłumacza języka migowego lub tłumacza-przewodnika;</w:t>
      </w:r>
    </w:p>
    <w:p w14:paraId="799015B0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lastRenderedPageBreak/>
        <w:t xml:space="preserve"> przewodnika dla osoby mającej trudności w widzeniu </w:t>
      </w:r>
    </w:p>
    <w:p w14:paraId="279D0B2F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</w:p>
    <w:p w14:paraId="2D2C502B" w14:textId="2A9BC1EC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alternatywnych form przygotowania materiałów projektowych (szkoleniowych, informacyjnych, np.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wersje elektroniczne dokumentów, wersje w druku powiększonym, wersje pisane alfabetem Braille’a,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wersje w języku łatwym, nagranie tłumaczenia na język migowy na nośniku elektronicznym, itp.);</w:t>
      </w:r>
    </w:p>
    <w:p w14:paraId="180C3C5E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zmiany procedur;</w:t>
      </w:r>
    </w:p>
    <w:p w14:paraId="1DF2D1E6" w14:textId="106B0D30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wydłużonego czasu wsparcia (wynikające np. z konieczności wolniejszego tłumaczenia na język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migowy, wolnego mówienia, odczytywania komunikatów z ust, stosowania języka łatwego, itp.);</w:t>
      </w:r>
    </w:p>
    <w:p w14:paraId="363A51E7" w14:textId="5125FBE6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 dostosowania posiłków, uwzględniania specyficznych potrzeb żywieniowych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wynikających z</w:t>
      </w:r>
      <w:r>
        <w:rPr>
          <w:rFonts w:eastAsia="Times New Roman"/>
          <w:sz w:val="24"/>
        </w:rPr>
        <w:t xml:space="preserve"> </w:t>
      </w:r>
      <w:r w:rsidRPr="00BC6BB2">
        <w:rPr>
          <w:rFonts w:eastAsia="Times New Roman"/>
          <w:sz w:val="24"/>
        </w:rPr>
        <w:t>niepełnosprawności;</w:t>
      </w:r>
    </w:p>
    <w:p w14:paraId="15C3C527" w14:textId="78902C14" w:rsidR="00BC6BB2" w:rsidRDefault="00BC6BB2" w:rsidP="00BC6BB2">
      <w:pPr>
        <w:spacing w:line="360" w:lineRule="auto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 xml:space="preserve"> inne – proszę wskazać: </w:t>
      </w:r>
      <w:r>
        <w:rPr>
          <w:rFonts w:eastAsia="Times New Roman"/>
          <w:sz w:val="24"/>
        </w:rPr>
        <w:t>……………………………………………………………………………………………….</w:t>
      </w:r>
    </w:p>
    <w:p w14:paraId="30D087F9" w14:textId="41A50C11" w:rsidR="00BC6BB2" w:rsidRDefault="00BC6BB2" w:rsidP="00BC6BB2">
      <w:pPr>
        <w:spacing w:line="360" w:lineRule="auto"/>
        <w:rPr>
          <w:rFonts w:eastAsia="Times New Roman"/>
          <w:sz w:val="24"/>
        </w:rPr>
      </w:pPr>
    </w:p>
    <w:p w14:paraId="433D5554" w14:textId="22FF4691" w:rsidR="00BC6BB2" w:rsidRDefault="00BC6BB2" w:rsidP="00BC6BB2">
      <w:pPr>
        <w:spacing w:line="360" w:lineRule="auto"/>
        <w:rPr>
          <w:rFonts w:eastAsia="Times New Roman"/>
          <w:sz w:val="24"/>
        </w:rPr>
      </w:pPr>
    </w:p>
    <w:p w14:paraId="3642F45B" w14:textId="77777777" w:rsidR="00BC6BB2" w:rsidRPr="00BC6BB2" w:rsidRDefault="00BC6BB2" w:rsidP="00BC6BB2">
      <w:pPr>
        <w:spacing w:line="360" w:lineRule="auto"/>
        <w:rPr>
          <w:rFonts w:eastAsia="Times New Roman"/>
          <w:sz w:val="24"/>
        </w:rPr>
      </w:pPr>
    </w:p>
    <w:p w14:paraId="126F1348" w14:textId="77777777" w:rsidR="00BC6BB2" w:rsidRPr="00BC6BB2" w:rsidRDefault="00BC6BB2" w:rsidP="00BC6BB2">
      <w:pPr>
        <w:spacing w:line="360" w:lineRule="auto"/>
        <w:jc w:val="right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…………………………………………………………</w:t>
      </w:r>
    </w:p>
    <w:p w14:paraId="0857B62D" w14:textId="4A4367C7" w:rsidR="00B8733D" w:rsidRDefault="00BC6BB2" w:rsidP="00BC6BB2">
      <w:pPr>
        <w:spacing w:line="360" w:lineRule="auto"/>
        <w:jc w:val="right"/>
        <w:rPr>
          <w:rFonts w:eastAsia="Times New Roman"/>
          <w:sz w:val="24"/>
        </w:rPr>
      </w:pPr>
      <w:r w:rsidRPr="00BC6BB2">
        <w:rPr>
          <w:rFonts w:eastAsia="Times New Roman"/>
          <w:sz w:val="24"/>
        </w:rPr>
        <w:t>Data i podpis uczestnika projektu</w:t>
      </w:r>
    </w:p>
    <w:sectPr w:rsidR="00B8733D" w:rsidSect="006A3B8C">
      <w:footerReference w:type="default" r:id="rId9"/>
      <w:footerReference w:type="first" r:id="rId10"/>
      <w:pgSz w:w="11900" w:h="16838"/>
      <w:pgMar w:top="1440" w:right="1419" w:bottom="1440" w:left="1420" w:header="0" w:footer="0" w:gutter="0"/>
      <w:cols w:space="708" w:equalWidth="0">
        <w:col w:w="90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343D" w14:textId="77777777" w:rsidR="0040010C" w:rsidRDefault="0040010C" w:rsidP="00B8733D">
      <w:r>
        <w:separator/>
      </w:r>
    </w:p>
  </w:endnote>
  <w:endnote w:type="continuationSeparator" w:id="0">
    <w:p w14:paraId="2CD81D64" w14:textId="77777777" w:rsidR="0040010C" w:rsidRDefault="0040010C" w:rsidP="00B8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71D5" w14:textId="286BB903" w:rsidR="006A3B8C" w:rsidRPr="005C31DB" w:rsidRDefault="006A3B8C" w:rsidP="006A3B8C">
    <w:pPr>
      <w:spacing w:after="19" w:line="259" w:lineRule="auto"/>
      <w:jc w:val="center"/>
      <w:rPr>
        <w:sz w:val="20"/>
      </w:rPr>
    </w:pPr>
    <w:r>
      <w:rPr>
        <w:sz w:val="20"/>
      </w:rPr>
      <w:t>Projekt „</w:t>
    </w:r>
    <w:r>
      <w:rPr>
        <w:b/>
        <w:sz w:val="20"/>
      </w:rPr>
      <w:t>Powrót do pracy z Wesołymi Motylkami II</w:t>
    </w:r>
    <w:r>
      <w:rPr>
        <w:sz w:val="20"/>
      </w:rPr>
      <w:t>” współfinansowany przez Unię Europejską ze środków Europejskiego Funduszu Społecznego  w ramach RPOWD 2014-2020</w:t>
    </w:r>
  </w:p>
  <w:p w14:paraId="392D7435" w14:textId="77777777" w:rsidR="006A3B8C" w:rsidRDefault="006A3B8C" w:rsidP="006A3B8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50D0" w14:textId="77777777" w:rsidR="00B4420E" w:rsidRPr="005C31DB" w:rsidRDefault="00B4420E" w:rsidP="00B4420E">
    <w:pPr>
      <w:spacing w:after="19" w:line="259" w:lineRule="auto"/>
      <w:jc w:val="center"/>
      <w:rPr>
        <w:sz w:val="20"/>
      </w:rPr>
    </w:pPr>
    <w:r>
      <w:rPr>
        <w:sz w:val="20"/>
      </w:rPr>
      <w:t>Projekt „</w:t>
    </w:r>
    <w:r>
      <w:rPr>
        <w:b/>
        <w:sz w:val="20"/>
      </w:rPr>
      <w:t>Powrót do pracy z Wesołymi Motylkami II</w:t>
    </w:r>
    <w:r>
      <w:rPr>
        <w:sz w:val="20"/>
      </w:rPr>
      <w:t>” współfinansowany przez Unię Europejską ze środków Europejskiego Funduszu Społecznego  w ramach RPOWD 2014-2020</w:t>
    </w:r>
  </w:p>
  <w:p w14:paraId="39F5B3B1" w14:textId="77777777" w:rsidR="00B4420E" w:rsidRDefault="00B44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7AB2" w14:textId="77777777" w:rsidR="0040010C" w:rsidRDefault="0040010C" w:rsidP="00B8733D">
      <w:r>
        <w:separator/>
      </w:r>
    </w:p>
  </w:footnote>
  <w:footnote w:type="continuationSeparator" w:id="0">
    <w:p w14:paraId="7478DAAE" w14:textId="77777777" w:rsidR="0040010C" w:rsidRDefault="0040010C" w:rsidP="00B8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6B483D16"/>
    <w:lvl w:ilvl="0" w:tplc="DD103DE6">
      <w:start w:val="1"/>
      <w:numFmt w:val="lowerLetter"/>
      <w:lvlText w:val="%1)"/>
      <w:lvlJc w:val="left"/>
    </w:lvl>
    <w:lvl w:ilvl="1" w:tplc="2E7E2814">
      <w:numFmt w:val="decimal"/>
      <w:lvlText w:val=""/>
      <w:lvlJc w:val="left"/>
    </w:lvl>
    <w:lvl w:ilvl="2" w:tplc="F4782E68">
      <w:numFmt w:val="decimal"/>
      <w:lvlText w:val=""/>
      <w:lvlJc w:val="left"/>
    </w:lvl>
    <w:lvl w:ilvl="3" w:tplc="A246E08E">
      <w:numFmt w:val="decimal"/>
      <w:lvlText w:val=""/>
      <w:lvlJc w:val="left"/>
    </w:lvl>
    <w:lvl w:ilvl="4" w:tplc="655CFFCE">
      <w:numFmt w:val="decimal"/>
      <w:lvlText w:val=""/>
      <w:lvlJc w:val="left"/>
    </w:lvl>
    <w:lvl w:ilvl="5" w:tplc="4D24E904">
      <w:numFmt w:val="decimal"/>
      <w:lvlText w:val=""/>
      <w:lvlJc w:val="left"/>
    </w:lvl>
    <w:lvl w:ilvl="6" w:tplc="E938AB3E">
      <w:numFmt w:val="decimal"/>
      <w:lvlText w:val=""/>
      <w:lvlJc w:val="left"/>
    </w:lvl>
    <w:lvl w:ilvl="7" w:tplc="14A6698A">
      <w:numFmt w:val="decimal"/>
      <w:lvlText w:val=""/>
      <w:lvlJc w:val="left"/>
    </w:lvl>
    <w:lvl w:ilvl="8" w:tplc="3662CE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39"/>
    <w:rsid w:val="00007C1F"/>
    <w:rsid w:val="000621BC"/>
    <w:rsid w:val="00100A26"/>
    <w:rsid w:val="00120B3E"/>
    <w:rsid w:val="00175F19"/>
    <w:rsid w:val="001C01EB"/>
    <w:rsid w:val="00204B75"/>
    <w:rsid w:val="00321BC5"/>
    <w:rsid w:val="00375639"/>
    <w:rsid w:val="003E2C88"/>
    <w:rsid w:val="0040010C"/>
    <w:rsid w:val="004B424D"/>
    <w:rsid w:val="00546B75"/>
    <w:rsid w:val="006A3B8C"/>
    <w:rsid w:val="00862CDD"/>
    <w:rsid w:val="009E768E"/>
    <w:rsid w:val="00A31D8D"/>
    <w:rsid w:val="00B4420E"/>
    <w:rsid w:val="00B85BE0"/>
    <w:rsid w:val="00B8733D"/>
    <w:rsid w:val="00BC6BB2"/>
    <w:rsid w:val="00C968B2"/>
    <w:rsid w:val="00D35579"/>
    <w:rsid w:val="00D91384"/>
    <w:rsid w:val="00E54CB7"/>
    <w:rsid w:val="00E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E9CD"/>
  <w15:docId w15:val="{201813FE-5111-460B-AA80-AA0DCCD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87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7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33D"/>
  </w:style>
  <w:style w:type="paragraph" w:styleId="Stopka">
    <w:name w:val="footer"/>
    <w:basedOn w:val="Normalny"/>
    <w:link w:val="StopkaZnak"/>
    <w:uiPriority w:val="99"/>
    <w:unhideWhenUsed/>
    <w:rsid w:val="00B87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33D"/>
  </w:style>
  <w:style w:type="paragraph" w:styleId="NormalnyWeb">
    <w:name w:val="Normal (Web)"/>
    <w:basedOn w:val="Normalny"/>
    <w:uiPriority w:val="99"/>
    <w:unhideWhenUsed/>
    <w:rsid w:val="00204B7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553B-2ACB-47F1-96B5-9B3D0306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3</cp:revision>
  <cp:lastPrinted>2021-06-09T09:37:00Z</cp:lastPrinted>
  <dcterms:created xsi:type="dcterms:W3CDTF">2021-06-14T07:18:00Z</dcterms:created>
  <dcterms:modified xsi:type="dcterms:W3CDTF">2021-06-14T11:52:00Z</dcterms:modified>
</cp:coreProperties>
</file>